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E50F6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64FB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15B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 Катерина Олександрівна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 Катерині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Депутатська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06:0367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D15B5F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4942AB">
        <w:rPr>
          <w:color w:val="000000"/>
          <w:sz w:val="28"/>
          <w:szCs w:val="28"/>
          <w:lang w:val="uk-UA"/>
        </w:rPr>
        <w:t xml:space="preserve">с. Якушинці, вул. Депутатська 66,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 0520688900:02:006:0367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будівлю розташовану на  вищезазначеній земельній ділянці, що належить Голуб К.О.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 прав, індексний номер 334079895 від 31.05.2023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 w:rsidRPr="004942AB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E50F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9BD08-864B-4911-B2D1-ACC98C68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2023-09-04T06:40:00Z</cp:lastPrinted>
  <dcterms:created xsi:type="dcterms:W3CDTF">2021-07-12T09:12:00Z</dcterms:created>
  <dcterms:modified xsi:type="dcterms:W3CDTF">2023-09-05T05:36:00Z</dcterms:modified>
</cp:coreProperties>
</file>